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A5A" w:rsidRDefault="008D3A5A" w:rsidP="008D3A5A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        Приложение №12  к ООП НОО</w:t>
      </w:r>
    </w:p>
    <w:p w:rsidR="008D3A5A" w:rsidRDefault="008D3A5A" w:rsidP="008D3A5A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</w:t>
      </w:r>
      <w:proofErr w:type="gramStart"/>
      <w:r>
        <w:rPr>
          <w:rFonts w:eastAsia="Times New Roman" w:cs="Times New Roman"/>
          <w:b/>
          <w:bCs/>
          <w:sz w:val="24"/>
          <w:szCs w:val="28"/>
          <w:lang w:eastAsia="en-US"/>
        </w:rPr>
        <w:t>Утверждена</w:t>
      </w:r>
      <w:proofErr w:type="gramEnd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приказом от 30.08.2023 №41).</w:t>
      </w:r>
    </w:p>
    <w:p w:rsidR="008D3A5A" w:rsidRDefault="008D3A5A" w:rsidP="008D3A5A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8D3A5A" w:rsidRDefault="008D3A5A" w:rsidP="008D3A5A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56621C" w:rsidRPr="0056621C" w:rsidRDefault="0056621C" w:rsidP="0056621C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56621C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56621C" w:rsidRPr="0056621C" w:rsidRDefault="0056621C" w:rsidP="0056621C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56621C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56621C" w:rsidRPr="0056621C" w:rsidRDefault="0056621C" w:rsidP="0056621C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56621C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rPr>
          <w:rFonts w:eastAsia="Arial Unicode MS" w:cs="Times New Roman"/>
          <w:sz w:val="24"/>
          <w:szCs w:val="24"/>
        </w:rPr>
      </w:pPr>
    </w:p>
    <w:p w:rsidR="008D3A5A" w:rsidRDefault="008D3A5A" w:rsidP="008D3A5A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6"/>
          <w:color w:val="000000"/>
          <w:sz w:val="32"/>
          <w:szCs w:val="32"/>
        </w:rPr>
        <w:t>РАБОЧАЯ ПРОГРАММА</w:t>
      </w:r>
    </w:p>
    <w:p w:rsidR="008D3A5A" w:rsidRDefault="008D3A5A" w:rsidP="008D3A5A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8D3A5A" w:rsidRDefault="008D3A5A" w:rsidP="008D3A5A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1A4557" w:rsidRDefault="001A4557" w:rsidP="001A4557">
      <w:pPr>
        <w:pStyle w:val="a5"/>
        <w:jc w:val="center"/>
        <w:rPr>
          <w:rStyle w:val="a6"/>
          <w:color w:val="000000"/>
          <w:sz w:val="36"/>
          <w:szCs w:val="36"/>
        </w:rPr>
      </w:pPr>
      <w:r>
        <w:rPr>
          <w:rStyle w:val="a6"/>
          <w:color w:val="000000"/>
          <w:sz w:val="36"/>
          <w:szCs w:val="36"/>
        </w:rPr>
        <w:t>учебного предмета (ОРКСЭ)</w:t>
      </w:r>
    </w:p>
    <w:p w:rsidR="008D3A5A" w:rsidRDefault="001A4557" w:rsidP="001A4557">
      <w:pPr>
        <w:pStyle w:val="a5"/>
        <w:jc w:val="center"/>
        <w:rPr>
          <w:b/>
          <w:bCs/>
          <w:color w:val="000000"/>
          <w:sz w:val="36"/>
          <w:szCs w:val="36"/>
        </w:rPr>
      </w:pPr>
      <w:r w:rsidRPr="001A4557">
        <w:rPr>
          <w:b/>
          <w:bCs/>
          <w:color w:val="000000"/>
          <w:sz w:val="36"/>
          <w:szCs w:val="36"/>
        </w:rPr>
        <w:t>«Основы религиозных культур и светской этики»</w:t>
      </w:r>
    </w:p>
    <w:p w:rsidR="008D3A5A" w:rsidRDefault="008D3A5A" w:rsidP="008D3A5A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8D3A5A" w:rsidRDefault="008D3A5A" w:rsidP="008D3A5A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8D3A5A" w:rsidRDefault="008D3A5A" w:rsidP="008D3A5A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8D3A5A" w:rsidRDefault="008D3A5A" w:rsidP="008D3A5A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</w:t>
      </w:r>
    </w:p>
    <w:p w:rsidR="008D3A5A" w:rsidRDefault="008D3A5A" w:rsidP="008D3A5A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D3A5A" w:rsidRDefault="008D3A5A" w:rsidP="008D3A5A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D3A5A" w:rsidRDefault="008D3A5A" w:rsidP="008D3A5A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D3A5A" w:rsidRDefault="008D3A5A" w:rsidP="008D3A5A">
      <w:pPr>
        <w:pStyle w:val="a5"/>
        <w:spacing w:after="0" w:afterAutospacing="0"/>
      </w:pPr>
    </w:p>
    <w:p w:rsidR="00E05DB4" w:rsidRDefault="008D3A5A" w:rsidP="008D3A5A">
      <w:pPr>
        <w:pStyle w:val="a5"/>
        <w:spacing w:after="0" w:afterAutospacing="0"/>
        <w:jc w:val="center"/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</w:pPr>
      <w:proofErr w:type="spellStart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2023г</w:t>
      </w:r>
    </w:p>
    <w:p w:rsidR="00616F92" w:rsidRPr="008D3A5A" w:rsidRDefault="00616F92" w:rsidP="008D3A5A">
      <w:pPr>
        <w:pStyle w:val="a5"/>
        <w:spacing w:after="0" w:afterAutospacing="0"/>
        <w:jc w:val="center"/>
      </w:pPr>
      <w:bookmarkStart w:id="0" w:name="_GoBack"/>
      <w:bookmarkEnd w:id="0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Р</w:t>
      </w:r>
      <w:r w:rsidRPr="00AE4F41">
        <w:rPr>
          <w:rFonts w:eastAsia="Times New Roman" w:cs="Times New Roman"/>
          <w:sz w:val="28"/>
          <w:szCs w:val="28"/>
        </w:rPr>
        <w:t>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соответственно – программа по ОРКСЭ, ОРКСЭ) включает пояснительную записку, содержание обучения, планируемые результаты освоения программы по основам религиозных культур и светской этики</w:t>
      </w:r>
      <w:r>
        <w:rPr>
          <w:rFonts w:eastAsia="Times New Roman" w:cs="Times New Roman"/>
          <w:sz w:val="28"/>
          <w:szCs w:val="28"/>
        </w:rPr>
        <w:t xml:space="preserve"> и общее тематическое планирование</w:t>
      </w:r>
      <w:r w:rsidRPr="00AE4F41">
        <w:rPr>
          <w:rFonts w:eastAsia="Times New Roman" w:cs="Times New Roman"/>
          <w:sz w:val="28"/>
          <w:szCs w:val="28"/>
        </w:rPr>
        <w:t>.</w:t>
      </w:r>
    </w:p>
    <w:p w:rsidR="00E05DB4" w:rsidRPr="007024EF" w:rsidRDefault="00E05DB4" w:rsidP="00E05DB4">
      <w:pPr>
        <w:widowControl w:val="0"/>
        <w:spacing w:line="240" w:lineRule="auto"/>
        <w:ind w:firstLine="709"/>
        <w:rPr>
          <w:rFonts w:eastAsia="SchoolBookSanPin" w:cs="Times New Roman"/>
          <w:position w:val="1"/>
          <w:sz w:val="28"/>
          <w:szCs w:val="24"/>
          <w:lang w:eastAsia="en-US"/>
        </w:rPr>
      </w:pPr>
      <w:r w:rsidRPr="007024EF">
        <w:rPr>
          <w:rFonts w:eastAsia="Times New Roman" w:cs="Times New Roman"/>
          <w:sz w:val="32"/>
          <w:szCs w:val="28"/>
        </w:rPr>
        <w:t xml:space="preserve">   </w:t>
      </w:r>
      <w:r w:rsidRPr="007024EF">
        <w:rPr>
          <w:rFonts w:eastAsia="SchoolBookSanPin" w:cs="Times New Roman"/>
          <w:sz w:val="28"/>
          <w:szCs w:val="24"/>
          <w:lang w:eastAsia="en-US"/>
        </w:rPr>
        <w:t>Общее число часов, для изучения ОРКСЭ, определяется учебным планом ООП НОО и может корректироваться на начало учебного года по решению педагогического совета</w:t>
      </w:r>
      <w:r w:rsidRPr="007024EF">
        <w:rPr>
          <w:rFonts w:eastAsia="SchoolBookSanPin" w:cs="Times New Roman"/>
          <w:position w:val="1"/>
          <w:sz w:val="28"/>
          <w:szCs w:val="24"/>
          <w:lang w:eastAsia="en-US"/>
        </w:rPr>
        <w:t>.</w:t>
      </w: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Содержание обуч</w:t>
      </w:r>
      <w:r>
        <w:rPr>
          <w:rFonts w:eastAsia="Times New Roman" w:cs="Times New Roman"/>
          <w:b/>
          <w:bCs/>
          <w:sz w:val="28"/>
          <w:szCs w:val="28"/>
        </w:rPr>
        <w:t>ения в 4 классе</w:t>
      </w:r>
    </w:p>
    <w:p w:rsidR="00E05DB4" w:rsidRPr="00AE4F41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</w:t>
      </w:r>
      <w:r>
        <w:rPr>
          <w:rFonts w:eastAsia="Times New Roman" w:cs="Times New Roman"/>
          <w:b/>
          <w:bCs/>
          <w:sz w:val="28"/>
          <w:szCs w:val="28"/>
        </w:rPr>
        <w:t xml:space="preserve"> «Основы православной культуры»</w:t>
      </w:r>
    </w:p>
    <w:p w:rsidR="00E05DB4" w:rsidRPr="00AE4F41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AE4F41">
        <w:rPr>
          <w:rFonts w:eastAsia="Times New Roman" w:cs="Times New Roman"/>
          <w:sz w:val="28"/>
          <w:szCs w:val="28"/>
        </w:rPr>
        <w:t>ближнему</w:t>
      </w:r>
      <w:proofErr w:type="gramEnd"/>
      <w:r w:rsidRPr="00AE4F41">
        <w:rPr>
          <w:rFonts w:eastAsia="Times New Roman" w:cs="Times New Roman"/>
          <w:sz w:val="28"/>
          <w:szCs w:val="28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</w:t>
      </w:r>
      <w:r>
        <w:rPr>
          <w:rFonts w:eastAsia="Times New Roman" w:cs="Times New Roman"/>
          <w:b/>
          <w:bCs/>
          <w:sz w:val="28"/>
          <w:szCs w:val="28"/>
        </w:rPr>
        <w:t>уль «Основы исламской культуры»</w:t>
      </w:r>
    </w:p>
    <w:p w:rsidR="00E05DB4" w:rsidRPr="00AE4F41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</w:t>
      </w:r>
      <w:proofErr w:type="gramStart"/>
      <w:r w:rsidRPr="00AE4F41">
        <w:rPr>
          <w:rFonts w:eastAsia="Times New Roman" w:cs="Times New Roman"/>
          <w:sz w:val="28"/>
          <w:szCs w:val="28"/>
        </w:rPr>
        <w:t>ближнему</w:t>
      </w:r>
      <w:proofErr w:type="gramEnd"/>
      <w:r w:rsidRPr="00AE4F41">
        <w:rPr>
          <w:rFonts w:eastAsia="Times New Roman" w:cs="Times New Roman"/>
          <w:sz w:val="28"/>
          <w:szCs w:val="28"/>
        </w:rPr>
        <w:t>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lastRenderedPageBreak/>
        <w:t>Моду</w:t>
      </w:r>
      <w:r>
        <w:rPr>
          <w:rFonts w:eastAsia="Times New Roman" w:cs="Times New Roman"/>
          <w:b/>
          <w:bCs/>
          <w:sz w:val="28"/>
          <w:szCs w:val="28"/>
        </w:rPr>
        <w:t>ль «Основы буддийской культуры»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</w:t>
      </w:r>
      <w:r>
        <w:rPr>
          <w:rFonts w:eastAsia="Times New Roman" w:cs="Times New Roman"/>
          <w:b/>
          <w:bCs/>
          <w:sz w:val="28"/>
          <w:szCs w:val="28"/>
        </w:rPr>
        <w:t>уль «Основы иудейской культуры»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</w:t>
      </w:r>
      <w:proofErr w:type="gramStart"/>
      <w:r w:rsidRPr="00AE4F41">
        <w:rPr>
          <w:rFonts w:eastAsia="Times New Roman" w:cs="Times New Roman"/>
          <w:sz w:val="28"/>
          <w:szCs w:val="28"/>
        </w:rPr>
        <w:t>ии иу</w:t>
      </w:r>
      <w:proofErr w:type="gramEnd"/>
      <w:r w:rsidRPr="00AE4F41">
        <w:rPr>
          <w:rFonts w:eastAsia="Times New Roman" w:cs="Times New Roman"/>
          <w:sz w:val="28"/>
          <w:szCs w:val="28"/>
        </w:rPr>
        <w:t>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рели</w:t>
      </w:r>
      <w:r>
        <w:rPr>
          <w:rFonts w:eastAsia="Times New Roman" w:cs="Times New Roman"/>
          <w:b/>
          <w:bCs/>
          <w:sz w:val="28"/>
          <w:szCs w:val="28"/>
        </w:rPr>
        <w:t>гиозных культур народов России»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Культура и религия. Религиозная культура народов России. Мировые религ</w:t>
      </w:r>
      <w:proofErr w:type="gramStart"/>
      <w:r w:rsidRPr="00AE4F41">
        <w:rPr>
          <w:rFonts w:eastAsia="Times New Roman" w:cs="Times New Roman"/>
          <w:sz w:val="28"/>
          <w:szCs w:val="28"/>
        </w:rPr>
        <w:t>ии и иу</w:t>
      </w:r>
      <w:proofErr w:type="gramEnd"/>
      <w:r w:rsidRPr="00AE4F41">
        <w:rPr>
          <w:rFonts w:eastAsia="Times New Roman" w:cs="Times New Roman"/>
          <w:sz w:val="28"/>
          <w:szCs w:val="28"/>
        </w:rPr>
        <w:t xml:space="preserve">даизм. Их основатели. Священные книги христианства, ислама, иудаизма, буддизма. Хранители предания в религиях. Человек в религиозных традициях народов России. Добро и зло. Священные сооружения. Искусство в религиозной культуре. Религия и мораль. Нравственные заповеди христианства, ислама, иудаизма, буддизма. Обычаи и обряды. Праздники и календари в религиях. Семья, семейные ценности. Долг, свобода, ответственность, труд. </w:t>
      </w:r>
      <w:proofErr w:type="gramStart"/>
      <w:r w:rsidRPr="00AE4F41">
        <w:rPr>
          <w:rFonts w:eastAsia="Times New Roman" w:cs="Times New Roman"/>
          <w:sz w:val="28"/>
          <w:szCs w:val="28"/>
        </w:rPr>
        <w:t xml:space="preserve">Милосердие, забота о слабых, взаимопомощь, социальные проблемы общества и отношение к ним разных религий. </w:t>
      </w:r>
      <w:proofErr w:type="gramEnd"/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 xml:space="preserve">  Любовь и уважение к Отечеству. Патриотизм многонационального и многоконфессионального народа России.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Модуль «Основы светской этики»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Россия – наша Родина. Этика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Любовь и уважение к Отечеству. Патриотизм многонационального и многоконфессионального народа России.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Планируемые результаты освоения программы по ОРКСЭ на уровне начального общего образования.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 результате изучения ОРКСЭ на уровне начального общего образования </w:t>
      </w:r>
      <w:proofErr w:type="gramStart"/>
      <w:r w:rsidRPr="00AE4F41">
        <w:rPr>
          <w:rFonts w:eastAsia="Times New Roman" w:cs="Times New Roman"/>
          <w:sz w:val="28"/>
          <w:szCs w:val="28"/>
        </w:rPr>
        <w:t>у</w:t>
      </w:r>
      <w:proofErr w:type="gramEnd"/>
      <w:r w:rsidRPr="00AE4F41">
        <w:rPr>
          <w:rFonts w:eastAsia="Times New Roman" w:cs="Times New Roman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основы российской гражданской идентичности, испытывать чувство гордости за свою Родину;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формировать национальную и гражданскую </w:t>
      </w:r>
      <w:proofErr w:type="spellStart"/>
      <w:r w:rsidRPr="00AE4F41">
        <w:rPr>
          <w:rFonts w:eastAsia="Times New Roman" w:cs="Times New Roman"/>
          <w:sz w:val="28"/>
          <w:szCs w:val="28"/>
        </w:rPr>
        <w:t>самоидентичность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>, осознавать свою этническую и национальную принадлежность;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значения гуманистических и демократических ценностных ориентаций, осознавать ценность человеческой жизни;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значения нравственных норм и ценностей как условия жизни личности, семьи, общества;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осознавать право гражданина Российской Федерации исповедовать любую традиционную религию или не исповедовать никакой религии;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строить своё поведение с учётом нравственных норм и правил,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понимать необходимость бережного отношения к материальным и духовным ценностям.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В результате изучения ОРКСЭ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</w:t>
      </w:r>
      <w:proofErr w:type="spellStart"/>
      <w:r w:rsidRPr="00AE4F41">
        <w:rPr>
          <w:rFonts w:eastAsia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AE4F41">
        <w:rPr>
          <w:rFonts w:eastAsia="Times New Roman" w:cs="Times New Roman"/>
          <w:b/>
          <w:bCs/>
          <w:sz w:val="28"/>
          <w:szCs w:val="28"/>
        </w:rPr>
        <w:t xml:space="preserve"> результаты: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совершенствовать умения в различных видах речевой деятельности и коммуникативных ситуациях,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оценивать собственное поведение и поведение окружающих.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применять логические действия и операции для решения учебных задач: сравнивать, анализировать, обобщать, подготавливать выводы на основе изучаемого фактического материала;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признавать возможность существования разных точек зрения, обосновывать свои суждения, приводить убедительные доказательства;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выполнять совместные проектные задания с использованием предложенного образца.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</w:rPr>
        <w:t>работать с информацией как часть познавательных универсальных учебных действий: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</w:rPr>
        <w:t>общения как часть коммуникативных универсальных учебных действий: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соблюдать правила ведения диалога и дискуссии, корректно задавать вопросы и высказывать своё мнение, проявлять уважительное отношение к собеседнику с учётом особенностей участников общения;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  <w:lang w:eastAsia="en-US"/>
        </w:rPr>
        <w:t>самоорганизации и самоконтроля</w:t>
      </w:r>
      <w:r w:rsidRPr="00AE4F41">
        <w:rPr>
          <w:rFonts w:eastAsia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ситуациях,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общества, проявлять способность к сознательному самоограничению в поведении;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своё отношение к анализируемым событиям, поступкам, действиям: одобрять нравственные нормы поведения, осуждать проявление несправедливости, жадности, нечестности, зла;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проявлять высокий уровень познавательной мотивации, интерес к предмету, желание больше узнавать о других религиях и правилах светской этики и этикета.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У обучающегося будут </w:t>
      </w:r>
      <w:r w:rsidRPr="00AE4F41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AE4F41">
        <w:rPr>
          <w:rFonts w:eastAsia="Times New Roman" w:cs="Times New Roman"/>
          <w:sz w:val="28"/>
          <w:szCs w:val="28"/>
        </w:rPr>
        <w:t>совместной деятельности: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владеть умениями совместной деятельности: подчиняться, договариваться, руководить, терпеливо и спокойно разрешать возникающие конфликты;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подготавливать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AE4F41">
        <w:rPr>
          <w:rFonts w:eastAsia="Times New Roman" w:cs="Times New Roman"/>
          <w:sz w:val="28"/>
          <w:szCs w:val="28"/>
        </w:rPr>
        <w:t>видеопрезентацией</w:t>
      </w:r>
      <w:proofErr w:type="spellEnd"/>
      <w:r w:rsidRPr="00AE4F41">
        <w:rPr>
          <w:rFonts w:eastAsia="Times New Roman" w:cs="Times New Roman"/>
          <w:sz w:val="28"/>
          <w:szCs w:val="28"/>
        </w:rPr>
        <w:t>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К концу обучения в 4 классе </w:t>
      </w:r>
      <w:proofErr w:type="gramStart"/>
      <w:r w:rsidRPr="00AE4F41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AE4F41">
        <w:rPr>
          <w:rFonts w:eastAsia="Times New Roman" w:cs="Times New Roman"/>
          <w:b/>
          <w:bCs/>
          <w:sz w:val="28"/>
          <w:szCs w:val="28"/>
        </w:rPr>
        <w:t xml:space="preserve"> получит следующие предметные результаты по отдельным темам программы по ОРКСЭ: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Модуль «Основы православной культуры».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AE4F41">
        <w:rPr>
          <w:rFonts w:eastAsia="Times New Roman" w:cs="Times New Roman"/>
          <w:sz w:val="28"/>
          <w:szCs w:val="28"/>
        </w:rPr>
        <w:t xml:space="preserve"> Д</w:t>
      </w:r>
      <w:proofErr w:type="gramEnd"/>
      <w:r w:rsidRPr="00AE4F41">
        <w:rPr>
          <w:rFonts w:eastAsia="Times New Roman" w:cs="Times New Roman"/>
          <w:sz w:val="28"/>
          <w:szCs w:val="28"/>
        </w:rPr>
        <w:t>есяти заповедей и Евангельских заповедей Блаженств, христианского нравственного идеала, объяснять «золотое правило нравственности» в православной христианской традиции;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 xml:space="preserve">рассказывать о Священном Писании Церкви – Библии (Ветхий Завет, Новый Завет, Евангелия и евангелисты), апостолах, святых и житиях святых, </w:t>
      </w:r>
      <w:r w:rsidRPr="00AE4F41">
        <w:rPr>
          <w:rFonts w:eastAsia="Times New Roman" w:cs="Times New Roman"/>
          <w:sz w:val="28"/>
          <w:szCs w:val="28"/>
        </w:rPr>
        <w:lastRenderedPageBreak/>
        <w:t>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предкам, православных семейных ценностей;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православной традиции, об иконописи, выделять и объяснять особенности икон в сравнении с картинами;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исламской культуры».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AE4F41">
        <w:rPr>
          <w:rFonts w:eastAsia="Times New Roman" w:cs="Times New Roman"/>
          <w:sz w:val="28"/>
          <w:szCs w:val="28"/>
        </w:rPr>
        <w:t>сформированность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умений: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</w:r>
      <w:proofErr w:type="spellStart"/>
      <w:r w:rsidRPr="00AE4F41">
        <w:rPr>
          <w:rFonts w:eastAsia="Times New Roman" w:cs="Times New Roman"/>
          <w:sz w:val="28"/>
          <w:szCs w:val="28"/>
        </w:rPr>
        <w:t>закят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дуа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зикр</w:t>
      </w:r>
      <w:proofErr w:type="spellEnd"/>
      <w:r w:rsidRPr="00AE4F41">
        <w:rPr>
          <w:rFonts w:eastAsia="Times New Roman" w:cs="Times New Roman"/>
          <w:sz w:val="28"/>
          <w:szCs w:val="28"/>
        </w:rPr>
        <w:t>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мечети (</w:t>
      </w:r>
      <w:proofErr w:type="spellStart"/>
      <w:r w:rsidRPr="00AE4F41">
        <w:rPr>
          <w:rFonts w:eastAsia="Times New Roman" w:cs="Times New Roman"/>
          <w:sz w:val="28"/>
          <w:szCs w:val="28"/>
        </w:rPr>
        <w:t>минбар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михраб</w:t>
      </w:r>
      <w:proofErr w:type="spellEnd"/>
      <w:r w:rsidRPr="00AE4F41">
        <w:rPr>
          <w:rFonts w:eastAsia="Times New Roman" w:cs="Times New Roman"/>
          <w:sz w:val="28"/>
          <w:szCs w:val="28"/>
        </w:rPr>
        <w:t>), нормах поведения в мечети, общения с верующими и служителями ислама;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праздниках в исламе (Ураза-байрам, Курбан-байрам, </w:t>
      </w:r>
      <w:proofErr w:type="spellStart"/>
      <w:r w:rsidRPr="00AE4F41">
        <w:rPr>
          <w:rFonts w:eastAsia="Times New Roman" w:cs="Times New Roman"/>
          <w:sz w:val="28"/>
          <w:szCs w:val="28"/>
        </w:rPr>
        <w:t>Маулид</w:t>
      </w:r>
      <w:proofErr w:type="spellEnd"/>
      <w:r w:rsidRPr="00AE4F41">
        <w:rPr>
          <w:rFonts w:eastAsia="Times New Roman" w:cs="Times New Roman"/>
          <w:sz w:val="28"/>
          <w:szCs w:val="28"/>
        </w:rPr>
        <w:t>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буддийской культуры».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AE4F41">
        <w:rPr>
          <w:rFonts w:eastAsia="Times New Roman" w:cs="Times New Roman"/>
          <w:sz w:val="28"/>
          <w:szCs w:val="28"/>
        </w:rPr>
        <w:t>сформированность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умений: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AE4F41">
        <w:rPr>
          <w:rFonts w:eastAsia="Times New Roman" w:cs="Times New Roman"/>
          <w:sz w:val="28"/>
          <w:szCs w:val="28"/>
        </w:rPr>
        <w:t>неблагие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деяния, освобождение, борьба с неведением, уверенность в себе, постоянство перемен, внимательность), основных идей (учения) Будды о сущности человеческой жизни, цикличности и значения сансары, понимание личности как совокупности всех поступков, значение понятий «правильное воззрение» и «правильное действие»;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AE4F41">
        <w:rPr>
          <w:rFonts w:eastAsia="Times New Roman" w:cs="Times New Roman"/>
          <w:sz w:val="28"/>
          <w:szCs w:val="28"/>
        </w:rPr>
        <w:t>буддах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), бодхисатвах, Вселенной, человеке, обществе, </w:t>
      </w:r>
      <w:proofErr w:type="spellStart"/>
      <w:r w:rsidRPr="00AE4F41">
        <w:rPr>
          <w:rFonts w:eastAsia="Times New Roman" w:cs="Times New Roman"/>
          <w:sz w:val="28"/>
          <w:szCs w:val="28"/>
        </w:rPr>
        <w:t>сангхе</w:t>
      </w:r>
      <w:proofErr w:type="spellEnd"/>
      <w:r w:rsidRPr="00AE4F41">
        <w:rPr>
          <w:rFonts w:eastAsia="Times New Roman" w:cs="Times New Roman"/>
          <w:sz w:val="28"/>
          <w:szCs w:val="28"/>
        </w:rPr>
        <w:t>, сансаре и нирване, понимание ценности любой формы жизни как связанной с ценностью человеческой жизни и бытия;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буддийских писаниях, ламах, службах, смысле принятия, восьмеричном пути и карме;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праздниках в буддизме, аскезе;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предкам, буддийских семейных ценностей;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буддийскую символику, объяснять своими словами её смысл и значение в буддийской культуре;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буддийской традиции;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излагать основные исторические сведения о возникновении буддийской религиозной традиции в истории и в России, своими словами </w:t>
      </w:r>
      <w:r w:rsidRPr="00AE4F41">
        <w:rPr>
          <w:rFonts w:eastAsia="Times New Roman" w:cs="Times New Roman"/>
          <w:sz w:val="28"/>
          <w:szCs w:val="28"/>
        </w:rPr>
        <w:lastRenderedPageBreak/>
        <w:t>объяснять роль буддизма в становлении культуры народов России, российской культуры и государственности;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 xml:space="preserve">  Модуль «Основы иудейской культуры».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AE4F41">
        <w:rPr>
          <w:rFonts w:eastAsia="Times New Roman" w:cs="Times New Roman"/>
          <w:sz w:val="28"/>
          <w:szCs w:val="28"/>
        </w:rPr>
        <w:t>сформированность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умений: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lastRenderedPageBreak/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человека, объяснять «золотое правило нравственности» в иудейской религиозной традиции;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священных текстах иудаизма – Торе и </w:t>
      </w:r>
      <w:proofErr w:type="spellStart"/>
      <w:r w:rsidRPr="00AE4F41">
        <w:rPr>
          <w:rFonts w:eastAsia="Times New Roman" w:cs="Times New Roman"/>
          <w:sz w:val="28"/>
          <w:szCs w:val="28"/>
        </w:rPr>
        <w:t>Танахе</w:t>
      </w:r>
      <w:proofErr w:type="spellEnd"/>
      <w:r w:rsidRPr="00AE4F41">
        <w:rPr>
          <w:rFonts w:eastAsia="Times New Roman" w:cs="Times New Roman"/>
          <w:sz w:val="28"/>
          <w:szCs w:val="28"/>
        </w:rPr>
        <w:t>, о Талмуде, произведениях выдающихся деятелей иудаизма, богослужениях, молитвах;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об иудейских праздниках (не менее четырёх, включая </w:t>
      </w:r>
      <w:proofErr w:type="spellStart"/>
      <w:r w:rsidRPr="00AE4F41">
        <w:rPr>
          <w:rFonts w:eastAsia="Times New Roman" w:cs="Times New Roman"/>
          <w:sz w:val="28"/>
          <w:szCs w:val="28"/>
        </w:rPr>
        <w:t>Рош</w:t>
      </w:r>
      <w:proofErr w:type="spellEnd"/>
      <w:r w:rsidRPr="00AE4F41">
        <w:rPr>
          <w:rFonts w:eastAsia="Times New Roman" w:cs="Times New Roman"/>
          <w:sz w:val="28"/>
          <w:szCs w:val="28"/>
        </w:rPr>
        <w:t>-а-</w:t>
      </w:r>
      <w:proofErr w:type="spellStart"/>
      <w:r w:rsidRPr="00AE4F41">
        <w:rPr>
          <w:rFonts w:eastAsia="Times New Roman" w:cs="Times New Roman"/>
          <w:sz w:val="28"/>
          <w:szCs w:val="28"/>
        </w:rPr>
        <w:t>Шана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Йом-Киппур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Суккот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E4F41">
        <w:rPr>
          <w:rFonts w:eastAsia="Times New Roman" w:cs="Times New Roman"/>
          <w:sz w:val="28"/>
          <w:szCs w:val="28"/>
        </w:rPr>
        <w:t>Песах</w:t>
      </w:r>
      <w:proofErr w:type="spellEnd"/>
      <w:r w:rsidRPr="00AE4F41">
        <w:rPr>
          <w:rFonts w:eastAsia="Times New Roman" w:cs="Times New Roman"/>
          <w:sz w:val="28"/>
          <w:szCs w:val="28"/>
        </w:rPr>
        <w:t>), постах, назначении поста;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предкам, иудейских традиционных семейных ценностей;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иудейскую символику, объяснять своими словами её смысл (</w:t>
      </w:r>
      <w:proofErr w:type="spellStart"/>
      <w:r w:rsidRPr="00AE4F41">
        <w:rPr>
          <w:rFonts w:eastAsia="Times New Roman" w:cs="Times New Roman"/>
          <w:sz w:val="28"/>
          <w:szCs w:val="28"/>
        </w:rPr>
        <w:t>магендовид</w:t>
      </w:r>
      <w:proofErr w:type="spellEnd"/>
      <w:r w:rsidRPr="00AE4F41">
        <w:rPr>
          <w:rFonts w:eastAsia="Times New Roman" w:cs="Times New Roman"/>
          <w:sz w:val="28"/>
          <w:szCs w:val="28"/>
        </w:rPr>
        <w:t>) и значение в еврейской культуре;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появлен</w:t>
      </w:r>
      <w:proofErr w:type="gramStart"/>
      <w:r w:rsidRPr="00AE4F41">
        <w:rPr>
          <w:rFonts w:eastAsia="Times New Roman" w:cs="Times New Roman"/>
          <w:sz w:val="28"/>
          <w:szCs w:val="28"/>
        </w:rPr>
        <w:t>ии иу</w:t>
      </w:r>
      <w:proofErr w:type="gramEnd"/>
      <w:r w:rsidRPr="00AE4F41">
        <w:rPr>
          <w:rFonts w:eastAsia="Times New Roman" w:cs="Times New Roman"/>
          <w:sz w:val="28"/>
          <w:szCs w:val="28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</w:t>
      </w:r>
      <w:r w:rsidRPr="00AE4F41">
        <w:rPr>
          <w:rFonts w:eastAsia="Times New Roman" w:cs="Times New Roman"/>
          <w:sz w:val="28"/>
          <w:szCs w:val="28"/>
        </w:rPr>
        <w:lastRenderedPageBreak/>
        <w:t xml:space="preserve">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05DB4" w:rsidRPr="003F7D88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иудейской духовно-н</w:t>
      </w:r>
      <w:r>
        <w:rPr>
          <w:rFonts w:eastAsia="Times New Roman" w:cs="Times New Roman"/>
          <w:sz w:val="28"/>
          <w:szCs w:val="28"/>
        </w:rPr>
        <w:t>равственной культуре, традиции.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b/>
          <w:bCs/>
          <w:sz w:val="28"/>
          <w:szCs w:val="28"/>
        </w:rPr>
        <w:t> Модуль «Основы религиозных культур народов России».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AE4F41">
        <w:rPr>
          <w:rFonts w:eastAsia="Times New Roman" w:cs="Times New Roman"/>
          <w:sz w:val="28"/>
          <w:szCs w:val="28"/>
        </w:rPr>
        <w:t>сформированность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умений: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иудаизме), объяснять «золотое правило нравственности» в религиозных традициях;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раскрывать своими словами первоначальные представления о мировоззрении (картине мира) в вероучении православия, ислама, буддизма, иудаизма, об основателях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AE4F41">
        <w:rPr>
          <w:rFonts w:eastAsia="Times New Roman" w:cs="Times New Roman"/>
          <w:sz w:val="28"/>
          <w:szCs w:val="28"/>
        </w:rPr>
        <w:t>Трипитака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AE4F41">
        <w:rPr>
          <w:rFonts w:eastAsia="Times New Roman" w:cs="Times New Roman"/>
          <w:sz w:val="28"/>
          <w:szCs w:val="28"/>
        </w:rPr>
        <w:t>Ганджур</w:t>
      </w:r>
      <w:proofErr w:type="spellEnd"/>
      <w:r w:rsidRPr="00AE4F41">
        <w:rPr>
          <w:rFonts w:eastAsia="Times New Roman" w:cs="Times New Roman"/>
          <w:sz w:val="28"/>
          <w:szCs w:val="28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России, понимание отношения к труду, учению в традиционных религиях народов России;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AE4F41">
        <w:rPr>
          <w:rFonts w:eastAsia="Times New Roman" w:cs="Times New Roman"/>
          <w:sz w:val="28"/>
          <w:szCs w:val="28"/>
        </w:rPr>
        <w:t>танкопись</w:t>
      </w:r>
      <w:proofErr w:type="spellEnd"/>
      <w:r w:rsidRPr="00AE4F41">
        <w:rPr>
          <w:rFonts w:eastAsia="Times New Roman" w:cs="Times New Roman"/>
          <w:sz w:val="28"/>
          <w:szCs w:val="28"/>
        </w:rPr>
        <w:t>),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религиозной культуры и внутренней установки личности, поступать согласно своей совести;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</w:t>
      </w:r>
      <w:r w:rsidRPr="00AE4F41">
        <w:rPr>
          <w:rFonts w:eastAsia="Times New Roman" w:cs="Times New Roman"/>
          <w:sz w:val="28"/>
          <w:szCs w:val="28"/>
        </w:rPr>
        <w:lastRenderedPageBreak/>
        <w:t>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E05DB4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b/>
          <w:bCs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  </w:t>
      </w:r>
      <w:r w:rsidRPr="00AE4F41">
        <w:rPr>
          <w:rFonts w:eastAsia="Times New Roman" w:cs="Times New Roman"/>
          <w:b/>
          <w:bCs/>
          <w:sz w:val="28"/>
          <w:szCs w:val="28"/>
        </w:rPr>
        <w:t>Модуль «Основы светской этики».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AE4F41">
        <w:rPr>
          <w:rFonts w:eastAsia="Times New Roman" w:cs="Times New Roman"/>
          <w:sz w:val="28"/>
          <w:szCs w:val="28"/>
        </w:rPr>
        <w:t>сформированность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умений: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обществе, объяснять «золотое правило нравственности»;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высказывать суждения оценочного характера о значении нравственности в жизни человека, семьи, народа, общества и государства, умение различать нравственные нормы и нормы этикета, приводить примеры;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Отечества, уважение памяти предков, исторического и культурного наследия и особенностей народов России, российского общества, уважение чести, достоинства, доброго имени любого человека, любовь к природе, забота о животных, охрана окружающей среды;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>рассказывать о праздниках как одной из форм исторической памяти народа, общества, российских праздниках (государственные, народные, религиозные, семейные праздники),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AE4F41">
        <w:rPr>
          <w:rFonts w:eastAsia="Times New Roman" w:cs="Times New Roman"/>
          <w:sz w:val="28"/>
          <w:szCs w:val="28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детей, любовь и забота родителей о детях, любовь и забота детей о нуждающихся в помощи родителях, уважение старших по возрасту, предков), российских традиционных семейных ценностей;</w:t>
      </w:r>
      <w:proofErr w:type="gramEnd"/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распознавать российскую государственную символику, символику своего региона, объяснять её значение, выражать уважение российской государственности, законов в российском обществе, законных интересов и прав людей, сограждан;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трудовой морали, нравственных традициях трудовой деятельности, предпринимательства в России, выражать нравственную ориентацию на трудолюбие, честный труд, уважение к труду, трудящимся, результатам труда;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объяснять своими словами роль светской (гражданской) этики в становлении российской государственности;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lastRenderedPageBreak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приводить примеры нравственных поступков, совершаемых с использованием этических норм российской светской (гражданской) этики и внутренней установки личности поступать согласно своей совести;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AE4F41">
        <w:rPr>
          <w:rFonts w:eastAsia="Times New Roman" w:cs="Times New Roman"/>
          <w:sz w:val="28"/>
          <w:szCs w:val="28"/>
        </w:rPr>
        <w:t>многорелигиозного</w:t>
      </w:r>
      <w:proofErr w:type="spellEnd"/>
      <w:r w:rsidRPr="00AE4F41">
        <w:rPr>
          <w:rFonts w:eastAsia="Times New Roman" w:cs="Times New Roman"/>
          <w:sz w:val="28"/>
          <w:szCs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E05DB4" w:rsidRPr="00AE4F41" w:rsidRDefault="00E05DB4" w:rsidP="00E05DB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AE4F41">
        <w:rPr>
          <w:rFonts w:eastAsia="Times New Roman" w:cs="Times New Roman"/>
          <w:sz w:val="28"/>
          <w:szCs w:val="28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E05DB4" w:rsidRDefault="00E05DB4" w:rsidP="00E05DB4">
      <w:pPr>
        <w:widowControl w:val="0"/>
        <w:spacing w:line="240" w:lineRule="auto"/>
        <w:ind w:firstLine="709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E05DB4" w:rsidRPr="007024EF" w:rsidRDefault="00E05DB4" w:rsidP="00E05DB4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  <w:r w:rsidRPr="007024EF">
        <w:rPr>
          <w:rFonts w:eastAsia="Calibri" w:cs="Times New Roman"/>
          <w:b/>
          <w:sz w:val="28"/>
          <w:szCs w:val="24"/>
          <w:lang w:eastAsia="en-US"/>
        </w:rPr>
        <w:t>Тематическое планирование учебного предмета «ОРКСЭ»</w:t>
      </w:r>
    </w:p>
    <w:p w:rsidR="00E05DB4" w:rsidRPr="007024EF" w:rsidRDefault="00E05DB4" w:rsidP="00E05DB4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4"/>
          <w:lang w:eastAsia="en-US"/>
        </w:rPr>
      </w:pPr>
    </w:p>
    <w:p w:rsidR="00E05DB4" w:rsidRPr="007024EF" w:rsidRDefault="00E05DB4" w:rsidP="00E05DB4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7024EF">
        <w:rPr>
          <w:rFonts w:eastAsia="SchoolBookSanPin" w:cs="Times New Roman"/>
          <w:sz w:val="28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7024EF">
        <w:rPr>
          <w:rFonts w:eastAsia="SchoolBookSanPin" w:cs="Times New Roman"/>
          <w:b/>
          <w:sz w:val="28"/>
          <w:szCs w:val="24"/>
          <w:lang w:eastAsia="en-US"/>
        </w:rPr>
        <w:t>«рабочей программе учителя»</w:t>
      </w:r>
      <w:r w:rsidRPr="007024EF">
        <w:rPr>
          <w:rFonts w:eastAsia="SchoolBookSanPin" w:cs="Times New Roman"/>
          <w:sz w:val="28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E05DB4" w:rsidRPr="007024EF" w:rsidRDefault="00E05DB4" w:rsidP="00E05DB4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7024EF">
        <w:rPr>
          <w:rFonts w:eastAsia="SchoolBookSanPin" w:cs="Times New Roman"/>
          <w:sz w:val="28"/>
          <w:szCs w:val="24"/>
          <w:lang w:eastAsia="en-US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</w:t>
      </w:r>
      <w:r>
        <w:rPr>
          <w:rFonts w:eastAsia="SchoolBookSanPin" w:cs="Times New Roman"/>
          <w:sz w:val="28"/>
          <w:szCs w:val="24"/>
          <w:lang w:eastAsia="en-US"/>
        </w:rPr>
        <w:t>едующие структурные компоненты:</w:t>
      </w:r>
    </w:p>
    <w:p w:rsidR="00E05DB4" w:rsidRPr="007024EF" w:rsidRDefault="00E05DB4" w:rsidP="00E05DB4">
      <w:pPr>
        <w:widowControl w:val="0"/>
        <w:spacing w:line="240" w:lineRule="auto"/>
        <w:ind w:firstLine="709"/>
        <w:rPr>
          <w:rFonts w:eastAsia="SchoolBookSanPin" w:cs="Times New Roman"/>
          <w:i/>
          <w:sz w:val="28"/>
          <w:szCs w:val="24"/>
          <w:lang w:eastAsia="en-US"/>
        </w:rPr>
      </w:pPr>
      <w:r w:rsidRPr="007024EF">
        <w:rPr>
          <w:rFonts w:eastAsia="SchoolBookSanPin" w:cs="Times New Roman"/>
          <w:i/>
          <w:sz w:val="28"/>
          <w:szCs w:val="24"/>
          <w:lang w:eastAsia="en-US"/>
        </w:rPr>
        <w:t>*Тематическое планирование в 4 классе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E05DB4" w:rsidRPr="004A5513" w:rsidTr="00220AED">
        <w:trPr>
          <w:trHeight w:val="575"/>
        </w:trPr>
        <w:tc>
          <w:tcPr>
            <w:tcW w:w="993" w:type="dxa"/>
          </w:tcPr>
          <w:p w:rsidR="00E05DB4" w:rsidRPr="004A5513" w:rsidRDefault="00E05DB4" w:rsidP="00220AED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A5513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4A5513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4A5513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E05DB4" w:rsidRPr="004A5513" w:rsidRDefault="00E05DB4" w:rsidP="00220AED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4A5513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E05DB4" w:rsidRPr="004A5513" w:rsidRDefault="00E05DB4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4A5513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E05DB4" w:rsidRPr="004A5513" w:rsidRDefault="00E05DB4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4A5513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E05DB4" w:rsidRPr="004A5513" w:rsidTr="00220AED">
        <w:trPr>
          <w:trHeight w:val="2227"/>
        </w:trPr>
        <w:tc>
          <w:tcPr>
            <w:tcW w:w="993" w:type="dxa"/>
          </w:tcPr>
          <w:p w:rsidR="00E05DB4" w:rsidRPr="004A5513" w:rsidRDefault="00E05DB4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4A5513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4394" w:type="dxa"/>
          </w:tcPr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164.6.1. Модуль «Основы православной культуры».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164.6.1.1. 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      </w:r>
            <w:proofErr w:type="gramStart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ближнему</w:t>
            </w:r>
            <w:proofErr w:type="gramEnd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164.6.1.2.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 w:val="restart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4A551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Часы на каждую тему распределяются учителем-предметником </w:t>
            </w:r>
            <w:proofErr w:type="gramStart"/>
            <w:r w:rsidRPr="004A5513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4A551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4A551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4A5513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E05DB4" w:rsidRPr="004A5513" w:rsidTr="00220AED">
        <w:trPr>
          <w:trHeight w:val="2980"/>
        </w:trPr>
        <w:tc>
          <w:tcPr>
            <w:tcW w:w="993" w:type="dxa"/>
          </w:tcPr>
          <w:p w:rsidR="00E05DB4" w:rsidRPr="004A5513" w:rsidRDefault="00E05DB4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4A5513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94" w:type="dxa"/>
          </w:tcPr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164.6.2. Модуль «Основы исламской культуры».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164.6.2.1. 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</w:t>
            </w:r>
            <w:proofErr w:type="gramStart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ближнему</w:t>
            </w:r>
            <w:proofErr w:type="gramEnd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164.6.2.2.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E05DB4" w:rsidRPr="004A5513" w:rsidTr="00220AED">
        <w:trPr>
          <w:trHeight w:val="2980"/>
        </w:trPr>
        <w:tc>
          <w:tcPr>
            <w:tcW w:w="993" w:type="dxa"/>
          </w:tcPr>
          <w:p w:rsidR="00E05DB4" w:rsidRPr="004A5513" w:rsidRDefault="00E05DB4" w:rsidP="00220AED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 xml:space="preserve">3. </w:t>
            </w:r>
          </w:p>
        </w:tc>
        <w:tc>
          <w:tcPr>
            <w:tcW w:w="4394" w:type="dxa"/>
          </w:tcPr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164.6.3. Модуль «Основы буддийской культуры».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164.6.3.1. 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164.6.3.2.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 w:val="restart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E05DB4" w:rsidRPr="004A5513" w:rsidTr="00220AED">
        <w:trPr>
          <w:trHeight w:val="2980"/>
        </w:trPr>
        <w:tc>
          <w:tcPr>
            <w:tcW w:w="993" w:type="dxa"/>
          </w:tcPr>
          <w:p w:rsidR="00E05DB4" w:rsidRPr="004A5513" w:rsidRDefault="00E05DB4" w:rsidP="00220AED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4. </w:t>
            </w:r>
          </w:p>
        </w:tc>
        <w:tc>
          <w:tcPr>
            <w:tcW w:w="4394" w:type="dxa"/>
          </w:tcPr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164.6.4. Модуль «Основы иудейской культуры».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164.6.4.1. 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</w:t>
            </w:r>
            <w:proofErr w:type="gramStart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ии иу</w:t>
            </w:r>
            <w:proofErr w:type="gramEnd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164.6.4.2.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  <w:vMerge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E05DB4" w:rsidRPr="004A5513" w:rsidTr="00220AED">
        <w:trPr>
          <w:trHeight w:val="1674"/>
        </w:trPr>
        <w:tc>
          <w:tcPr>
            <w:tcW w:w="993" w:type="dxa"/>
          </w:tcPr>
          <w:p w:rsidR="00E05DB4" w:rsidRPr="00F24F9E" w:rsidRDefault="00E05DB4" w:rsidP="00E05DB4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164.6.5. Модуль «Основы религиозных культур народов России».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164.6.5.1. Россия – наша Родина. Культура и религия. Религиозная культура народов России. Мировые религ</w:t>
            </w:r>
            <w:proofErr w:type="gramStart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ии и иу</w:t>
            </w:r>
            <w:proofErr w:type="gramEnd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даизм. Их основатели. Священные книги христианства, ислама, иудаизма, буддизма. Хранители предания в религиях. Человек в религиозных традициях народов России. Добро и зло. Священные сооружения. Искусство в религиозной культуре. Религия и мораль. Нравственные заповеди </w:t>
            </w: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 xml:space="preserve">христианства, ислама, иудаизма, буддизма. Обычаи и обряды. Праздники и календари в религиях. Семья, семейные ценности. Долг, свобода, ответственность, труд. </w:t>
            </w:r>
            <w:proofErr w:type="gramStart"/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Милосердие, забота о слабых, взаимопомощь, социальные проблемы общества и отношение к ним разных религий. </w:t>
            </w:r>
            <w:proofErr w:type="gramEnd"/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>164.6.5.2. 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126" w:type="dxa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E05DB4" w:rsidRPr="004A5513" w:rsidTr="00220AED">
        <w:trPr>
          <w:trHeight w:val="1674"/>
        </w:trPr>
        <w:tc>
          <w:tcPr>
            <w:tcW w:w="993" w:type="dxa"/>
          </w:tcPr>
          <w:p w:rsidR="00E05DB4" w:rsidRPr="00F24F9E" w:rsidRDefault="00E05DB4" w:rsidP="00E05DB4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E05DB4" w:rsidRPr="00F24F9E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F24F9E">
              <w:rPr>
                <w:rFonts w:eastAsia="OfficinaSansBoldITC"/>
                <w:sz w:val="24"/>
                <w:szCs w:val="28"/>
                <w:lang w:val="ru-RU" w:eastAsia="en-US"/>
              </w:rPr>
              <w:t>164.6.6. Модуль «Основы светской этики».</w:t>
            </w:r>
          </w:p>
          <w:p w:rsidR="00E05DB4" w:rsidRPr="004A5513" w:rsidRDefault="00E05DB4" w:rsidP="00220AED">
            <w:pPr>
              <w:ind w:left="143" w:right="141"/>
              <w:rPr>
                <w:rFonts w:eastAsia="OfficinaSansBoldITC"/>
                <w:sz w:val="24"/>
                <w:szCs w:val="28"/>
                <w:lang w:eastAsia="en-US"/>
              </w:rPr>
            </w:pPr>
            <w:r w:rsidRPr="004A5513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164.6.6.1. Россия – наша Родина. Этика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ценности и этика семейных отношений.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Этикет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.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Образование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как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нравственная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норма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.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Методы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нравственного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самосовершенствования</w:t>
            </w:r>
            <w:proofErr w:type="spellEnd"/>
            <w:r w:rsidRPr="004A5513">
              <w:rPr>
                <w:rFonts w:eastAsia="OfficinaSansBoldITC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2126" w:type="dxa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05DB4" w:rsidRPr="004A5513" w:rsidRDefault="00E05DB4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E05DB4" w:rsidRPr="004A5513" w:rsidRDefault="00E05DB4" w:rsidP="00E05DB4">
      <w:pPr>
        <w:spacing w:line="276" w:lineRule="auto"/>
        <w:ind w:right="6" w:firstLine="0"/>
        <w:rPr>
          <w:rFonts w:eastAsia="Times New Roman" w:cs="Times New Roman"/>
          <w:b/>
          <w:bCs/>
          <w:sz w:val="28"/>
          <w:szCs w:val="28"/>
        </w:rPr>
      </w:pPr>
    </w:p>
    <w:p w:rsidR="00E05DB4" w:rsidRDefault="00E05DB4" w:rsidP="00E05DB4">
      <w:pPr>
        <w:spacing w:after="160" w:line="276" w:lineRule="auto"/>
        <w:ind w:firstLine="0"/>
        <w:jc w:val="left"/>
        <w:rPr>
          <w:rFonts w:eastAsia="Calibri" w:cs="Times New Roman"/>
          <w:sz w:val="24"/>
          <w:lang w:eastAsia="en-US"/>
        </w:rPr>
      </w:pPr>
    </w:p>
    <w:p w:rsidR="00E05DB4" w:rsidRDefault="00E05DB4" w:rsidP="00E05DB4">
      <w:pPr>
        <w:spacing w:after="160" w:line="276" w:lineRule="auto"/>
        <w:ind w:firstLine="0"/>
        <w:jc w:val="left"/>
        <w:rPr>
          <w:rFonts w:eastAsia="Calibri" w:cs="Times New Roman"/>
          <w:sz w:val="24"/>
          <w:lang w:eastAsia="en-US"/>
        </w:rPr>
      </w:pPr>
    </w:p>
    <w:p w:rsidR="00923B66" w:rsidRDefault="00923B66"/>
    <w:sectPr w:rsidR="00923B66" w:rsidSect="00616F9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F92" w:rsidRDefault="00616F92" w:rsidP="00616F92">
      <w:pPr>
        <w:spacing w:line="240" w:lineRule="auto"/>
      </w:pPr>
      <w:r>
        <w:separator/>
      </w:r>
    </w:p>
  </w:endnote>
  <w:endnote w:type="continuationSeparator" w:id="0">
    <w:p w:rsidR="00616F92" w:rsidRDefault="00616F92" w:rsidP="00616F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482510"/>
      <w:docPartObj>
        <w:docPartGallery w:val="Page Numbers (Bottom of Page)"/>
        <w:docPartUnique/>
      </w:docPartObj>
    </w:sdtPr>
    <w:sdtContent>
      <w:p w:rsidR="00616F92" w:rsidRDefault="00616F9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616F92" w:rsidRDefault="00616F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F92" w:rsidRDefault="00616F92" w:rsidP="00616F92">
      <w:pPr>
        <w:spacing w:line="240" w:lineRule="auto"/>
      </w:pPr>
      <w:r>
        <w:separator/>
      </w:r>
    </w:p>
  </w:footnote>
  <w:footnote w:type="continuationSeparator" w:id="0">
    <w:p w:rsidR="00616F92" w:rsidRDefault="00616F92" w:rsidP="00616F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A131C"/>
    <w:multiLevelType w:val="multilevel"/>
    <w:tmpl w:val="979261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87"/>
    <w:rsid w:val="00040787"/>
    <w:rsid w:val="001A4557"/>
    <w:rsid w:val="0056621C"/>
    <w:rsid w:val="00616F92"/>
    <w:rsid w:val="008D3A5A"/>
    <w:rsid w:val="00923B66"/>
    <w:rsid w:val="00E0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B4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E05DB4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E05DB4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E05DB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8D3A5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8D3A5A"/>
  </w:style>
  <w:style w:type="character" w:styleId="a6">
    <w:name w:val="Strong"/>
    <w:basedOn w:val="a0"/>
    <w:uiPriority w:val="22"/>
    <w:qFormat/>
    <w:rsid w:val="008D3A5A"/>
    <w:rPr>
      <w:b/>
      <w:bCs/>
    </w:rPr>
  </w:style>
  <w:style w:type="paragraph" w:styleId="a7">
    <w:name w:val="header"/>
    <w:basedOn w:val="a"/>
    <w:link w:val="a8"/>
    <w:uiPriority w:val="99"/>
    <w:unhideWhenUsed/>
    <w:rsid w:val="00616F9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6F92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616F9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6F92"/>
    <w:rPr>
      <w:rFonts w:ascii="Times New Roman" w:eastAsiaTheme="minorEastAsia" w:hAnsi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6F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6F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B4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E05DB4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E05DB4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E05DB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8D3A5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8D3A5A"/>
  </w:style>
  <w:style w:type="character" w:styleId="a6">
    <w:name w:val="Strong"/>
    <w:basedOn w:val="a0"/>
    <w:uiPriority w:val="22"/>
    <w:qFormat/>
    <w:rsid w:val="008D3A5A"/>
    <w:rPr>
      <w:b/>
      <w:bCs/>
    </w:rPr>
  </w:style>
  <w:style w:type="paragraph" w:styleId="a7">
    <w:name w:val="header"/>
    <w:basedOn w:val="a"/>
    <w:link w:val="a8"/>
    <w:uiPriority w:val="99"/>
    <w:unhideWhenUsed/>
    <w:rsid w:val="00616F9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6F92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616F9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6F92"/>
    <w:rPr>
      <w:rFonts w:ascii="Times New Roman" w:eastAsiaTheme="minorEastAsia" w:hAnsi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6F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6F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6531</Words>
  <Characters>37227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6</cp:revision>
  <cp:lastPrinted>2023-10-25T12:39:00Z</cp:lastPrinted>
  <dcterms:created xsi:type="dcterms:W3CDTF">2023-09-14T08:47:00Z</dcterms:created>
  <dcterms:modified xsi:type="dcterms:W3CDTF">2023-10-25T12:41:00Z</dcterms:modified>
</cp:coreProperties>
</file>